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4A67E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482408DD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b/>
          <w:color w:val="282828"/>
          <w:sz w:val="20"/>
          <w:szCs w:val="20"/>
          <w:u w:val="single"/>
          <w:lang w:eastAsia="sk-SK"/>
        </w:rPr>
      </w:pPr>
      <w:r>
        <w:rPr>
          <w:rFonts w:ascii="Arial" w:eastAsia="Times New Roman" w:hAnsi="Arial" w:cs="Arial"/>
          <w:b/>
          <w:color w:val="282828"/>
          <w:sz w:val="20"/>
          <w:szCs w:val="20"/>
          <w:u w:val="single"/>
          <w:lang w:eastAsia="sk-SK"/>
        </w:rPr>
        <w:t>REGINA – Domov sociálnych služieb Kráľovce, 044 44 Kráľovce 195</w:t>
      </w:r>
    </w:p>
    <w:p w14:paraId="2974DF01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039BDF3E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0DCFF1A4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VÝZVA NA PREDKLADANIE CENOVÝCH PONÚK</w:t>
      </w:r>
    </w:p>
    <w:p w14:paraId="7D75E92E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zákazka na dodanie tovaru/poskytnutie služby/uskutočnenie stavebných prác podľa </w:t>
      </w:r>
      <w:hyperlink r:id="rId5" w:tgtFrame="_blank" w:history="1">
        <w:r>
          <w:rPr>
            <w:rStyle w:val="Hypertextovprepojenie"/>
            <w:rFonts w:ascii="Arial" w:eastAsia="Times New Roman" w:hAnsi="Arial" w:cs="Arial"/>
            <w:color w:val="196D03"/>
            <w:sz w:val="20"/>
            <w:szCs w:val="20"/>
            <w:lang w:eastAsia="sk-SK"/>
          </w:rPr>
          <w:t>§ 117 zákona NR SR č. 343/2015 Z. z.</w:t>
        </w:r>
      </w:hyperlink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o verejnom obstarávaní a o zmene a doplnení niektorých zákonov v z. n. p. (ďalej len ako „</w:t>
      </w:r>
      <w:hyperlink r:id="rId6" w:tgtFrame="_blank" w:history="1">
        <w:r>
          <w:rPr>
            <w:rStyle w:val="Hypertextovprepojenie"/>
            <w:rFonts w:ascii="Arial" w:eastAsia="Times New Roman" w:hAnsi="Arial" w:cs="Arial"/>
            <w:color w:val="196D03"/>
            <w:sz w:val="20"/>
            <w:szCs w:val="20"/>
            <w:lang w:eastAsia="sk-SK"/>
          </w:rPr>
          <w:t>ZVO</w:t>
        </w:r>
      </w:hyperlink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“)</w:t>
      </w:r>
    </w:p>
    <w:p w14:paraId="2F7F8A4A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</w:t>
      </w:r>
    </w:p>
    <w:p w14:paraId="4AE90708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1. Identifikácia verejného obstarávateľa:</w:t>
      </w:r>
    </w:p>
    <w:p w14:paraId="68BFA90D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Verejný obstarávateľ v zmysle § 7 ods. 1 písm. d  </w:t>
      </w:r>
      <w:hyperlink r:id="rId7" w:tgtFrame="_blank" w:history="1">
        <w:r>
          <w:rPr>
            <w:rStyle w:val="Hypertextovprepojenie"/>
            <w:rFonts w:ascii="Arial" w:eastAsia="Times New Roman" w:hAnsi="Arial" w:cs="Arial"/>
            <w:b/>
            <w:bCs/>
            <w:color w:val="196D03"/>
            <w:sz w:val="20"/>
            <w:szCs w:val="20"/>
            <w:lang w:eastAsia="sk-SK"/>
          </w:rPr>
          <w:t>ZVO</w:t>
        </w:r>
      </w:hyperlink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:</w:t>
      </w:r>
    </w:p>
    <w:p w14:paraId="1BC54E30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Názov verejného obstarávateľa: REGINA – Domov sociálnych služieb Kráľovce</w:t>
      </w:r>
    </w:p>
    <w:p w14:paraId="7B554194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Sídlo: Kráľovce 195</w:t>
      </w:r>
    </w:p>
    <w:p w14:paraId="10C1C92C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Štatutárny zástupca: RNDr. Monika Bérešová, riaditeľka</w:t>
      </w:r>
    </w:p>
    <w:p w14:paraId="754F60F1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IČO: 355 57 168 </w:t>
      </w:r>
    </w:p>
    <w:p w14:paraId="0146F417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DIČ: 202 179 8713</w:t>
      </w:r>
    </w:p>
    <w:p w14:paraId="1A0ED79F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Tel.: 0905394995</w:t>
      </w:r>
    </w:p>
    <w:p w14:paraId="4672AA42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E-mail: beresova@skrin.sk</w:t>
      </w:r>
    </w:p>
    <w:p w14:paraId="37FA6D7F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Internetová stránka: www.regina.vucke.sk</w:t>
      </w:r>
    </w:p>
    <w:p w14:paraId="1D477642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Bankové spojenie: Štátna pokladnica</w:t>
      </w:r>
    </w:p>
    <w:p w14:paraId="599082A3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Číslo účtu.: 7000186038</w:t>
      </w:r>
    </w:p>
    <w:p w14:paraId="17F09E0E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Kontaktná osoba vo veciach zákazky: </w:t>
      </w:r>
    </w:p>
    <w:p w14:paraId="04EC35B6" w14:textId="4327C9B4" w:rsidR="00980232" w:rsidRDefault="005E7E7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JUDr. Vlastimil Ondrejka</w:t>
      </w:r>
    </w:p>
    <w:p w14:paraId="6871C44C" w14:textId="47DF3AFD" w:rsidR="005E7E72" w:rsidRDefault="005E7E7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Telefón: 0905455732</w:t>
      </w:r>
    </w:p>
    <w:p w14:paraId="74D54A8D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Kontaktná osoba vo veciach verejného obstarávania:</w:t>
      </w:r>
    </w:p>
    <w:p w14:paraId="4EC8D9EF" w14:textId="77777777" w:rsidR="005E7E72" w:rsidRDefault="005E7E7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Kristína Tóthová </w:t>
      </w:r>
    </w:p>
    <w:p w14:paraId="3599EF58" w14:textId="62C003AB" w:rsidR="00980232" w:rsidRDefault="005E7E7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T</w:t>
      </w:r>
      <w:r w:rsidR="00980232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elefón: 055/6710404, 0911269340</w:t>
      </w:r>
    </w:p>
    <w:p w14:paraId="6D7FE100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Email: </w:t>
      </w:r>
      <w:hyperlink r:id="rId8" w:history="1">
        <w:r>
          <w:rPr>
            <w:rStyle w:val="Hypertextovprepojenie"/>
            <w:rFonts w:ascii="Arial" w:eastAsia="Times New Roman" w:hAnsi="Arial" w:cs="Arial"/>
            <w:sz w:val="20"/>
            <w:szCs w:val="20"/>
            <w:lang w:eastAsia="sk-SK"/>
          </w:rPr>
          <w:t>tothova@skrin.sk</w:t>
        </w:r>
      </w:hyperlink>
    </w:p>
    <w:p w14:paraId="5DE7BBA1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1E15E86E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2. Miesto predloženia/doručenia ponuky: REGINA – Domov sociálnych služieb Kráľovce 195, 044 44 Kráľovce.</w:t>
      </w:r>
    </w:p>
    <w:p w14:paraId="49828EBD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</w:pPr>
    </w:p>
    <w:p w14:paraId="30AACD24" w14:textId="00A026D6" w:rsidR="00980232" w:rsidRDefault="00980232" w:rsidP="0051768F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3. Predmet obstarávania: </w:t>
      </w:r>
      <w:r w:rsidR="00A23D0B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„Čistiace </w:t>
      </w:r>
      <w:r w:rsidR="005E7E72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a hygienické </w:t>
      </w:r>
      <w:r w:rsidR="00A23D0B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potreby“</w:t>
      </w: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.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 Podrobné vymedzenie predmetu zákazky tvorí </w:t>
      </w:r>
      <w:r w:rsidR="0051768F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prílohu 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tejto výzvy. </w:t>
      </w:r>
      <w:bookmarkStart w:id="0" w:name="_Hlk40348470"/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CPV: </w:t>
      </w:r>
      <w:r w:rsidR="00A23D0B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>39830000-9 Čistiace prostriedky, 39831200-8 Saponáty, 39812100-8 Leštidlá na podlahu, 39224000-8 Metly a kefy a iné výrobky na upratovanie</w:t>
      </w:r>
      <w:r w:rsidR="00002943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>, 395258/00-6 Handry na čistenie,</w:t>
      </w:r>
      <w:r w:rsidR="00866C03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 33711520-8  Kúpeľové gély, 33711610-6 Šampóny.</w:t>
      </w:r>
      <w:r w:rsidR="00A23D0B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 </w:t>
      </w:r>
      <w:bookmarkEnd w:id="0"/>
    </w:p>
    <w:p w14:paraId="238CA7CF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660E7FD9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4. Typ zmluvy, ktorá bude výsledkom verejného obstarávania:</w:t>
      </w:r>
    </w:p>
    <w:p w14:paraId="554B84E4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   Kúpna zmluva.</w:t>
      </w:r>
    </w:p>
    <w:p w14:paraId="4D360F98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2E012238" w14:textId="29E450DD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5.Opis predmetu zákazky (predmetu obstarávania): </w:t>
      </w:r>
      <w:r w:rsidR="00151D99" w:rsidRPr="00151D99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predmetom obstarávania je dodávka čistiacich</w:t>
      </w:r>
      <w:r w:rsidR="00151D99"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, </w:t>
      </w:r>
      <w:r w:rsidR="005E7E72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a hygienických</w:t>
      </w:r>
      <w:r w:rsidR="00151D99"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prostriedkov a doplnkového tovaru na upratovanie a hygienu podľa operatívnej potreby obstarávateľa (viď. Príloha č. 1 </w:t>
      </w:r>
      <w:r w:rsidR="0051768F"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- </w:t>
      </w:r>
      <w:r w:rsidR="00151D99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špecifikácia tovaru) a súv</w:t>
      </w: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isiace služby spojené s dopravou na miesto dodania a ďalšie súvisiace náklady s dodaním predmetu zákazky.</w:t>
      </w:r>
    </w:p>
    <w:p w14:paraId="6CA98CFC" w14:textId="03140C3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6. Predpokladaná hodnota zákazky: </w:t>
      </w:r>
      <w:r w:rsidR="008B14E3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</w:t>
      </w:r>
      <w:r w:rsidR="005129BC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1 218,25</w:t>
      </w:r>
      <w:r w:rsidRPr="008B14E3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 €.</w:t>
      </w:r>
    </w:p>
    <w:p w14:paraId="746C787F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7. Miesto dodania predmetu zákazky: REGINA – Domov sociálnych služieb Kráľovce 195, 044 44 Kráľovce.</w:t>
      </w:r>
    </w:p>
    <w:p w14:paraId="3D361559" w14:textId="104CF6AC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8. Trvanie zmluvy: </w:t>
      </w:r>
      <w:r w:rsidR="008B14E3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do</w:t>
      </w:r>
      <w:r w:rsidR="009110BE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 </w:t>
      </w:r>
      <w:r w:rsidR="005129BC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30</w:t>
      </w:r>
      <w:r w:rsidR="008B14E3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.06.2021.</w:t>
      </w:r>
    </w:p>
    <w:p w14:paraId="480948A5" w14:textId="48CA4406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9. Financovanie predmetu zákazky: 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zákazka financovaná z vlastných zdrojov verejného obstarávateľa, fakturácia  formou bezhotovostného platobného styku, objednávanie predmetu obstarávania sa vykoná na základe objednávky verejného obstarávateľa. </w:t>
      </w:r>
      <w:r w:rsidR="00AA6982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Tovar požadujeme dodať najneskôr do 5 dní od doručenia objednávky objednávateľom. 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Nebude poskytnutý preddavok ani záloha.  Faktúry sú splatné do 30 dní od dátumu ich vystavenia dodávateľom a musia byť doručené kupujúcemu do druhého dňa po vystavení faktúry. </w:t>
      </w:r>
    </w:p>
    <w:p w14:paraId="76D622DF" w14:textId="77777777" w:rsidR="00AA698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10. Lehota na predloženie ponuky: </w:t>
      </w:r>
      <w:r w:rsidR="008B14E3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do </w:t>
      </w:r>
      <w:r w:rsidR="005E7E72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10</w:t>
      </w:r>
      <w:r w:rsidR="008B14E3"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.06.2020</w:t>
      </w: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 d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>o 10,00 hod. .</w:t>
      </w:r>
      <w:r w:rsidR="00AA6982"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 </w:t>
      </w:r>
    </w:p>
    <w:p w14:paraId="2AB36036" w14:textId="0FB84E01" w:rsidR="00980232" w:rsidRDefault="00AA698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>Cenovú ponuku spolu s požadovanými dokladmi je potrebné doručiť v zalepenej obálke s uvedením obchodného mena a sídla uchádzača, názvom a sídlom verejného obstarávateľa s poznámkou – „Neotvárať“  a s heslom „Čistiace a hygienické potreby“ na našu adresu.</w:t>
      </w:r>
    </w:p>
    <w:p w14:paraId="3E7EC04C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12. Kritériá na vyhodnotenie ponúk: </w:t>
      </w: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Verejný obstarávateľ vyhodnotí predložené ponuky podľa nasledujúceho kritéria: najnižšia cena za celý predmet zákazky s dopravou  vrátane DPH. </w:t>
      </w:r>
    </w:p>
    <w:p w14:paraId="1FA404CB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7258A9C6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13. </w:t>
      </w:r>
    </w:p>
    <w:p w14:paraId="4E75FC74" w14:textId="77777777" w:rsidR="00980232" w:rsidRDefault="00980232" w:rsidP="00980232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Požadujeme, aby ponuka obsahovala nasledovné doklady</w:t>
      </w: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:</w:t>
      </w:r>
    </w:p>
    <w:p w14:paraId="1F62BACB" w14:textId="77777777" w:rsidR="00980232" w:rsidRDefault="00980232" w:rsidP="00980232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Návrh uchádzača na plnenie kritérií na vyhodnotenie ponuky 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>(</w:t>
      </w:r>
      <w:r>
        <w:t>viď. doložené tlačivo verejným obstarávateľom).</w:t>
      </w:r>
    </w:p>
    <w:p w14:paraId="29A4D09E" w14:textId="77777777" w:rsidR="00980232" w:rsidRDefault="00980232" w:rsidP="00980232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Doklad o oprávnení dodávať tovar, poskytovať službu.</w:t>
      </w: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U právnických osôb napr. výpis z obchodného registra, u fyzických osôb napr. výpis zo živnostenského registra (stačí fotokópia).</w:t>
      </w:r>
    </w:p>
    <w:p w14:paraId="32E41331" w14:textId="77777777" w:rsidR="00980232" w:rsidRDefault="00980232" w:rsidP="00980232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color w:val="282828"/>
          <w:sz w:val="20"/>
          <w:szCs w:val="20"/>
          <w:lang w:eastAsia="sk-SK"/>
        </w:rPr>
        <w:t xml:space="preserve">Vyhlásenie uchádzača 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>(</w:t>
      </w:r>
      <w:r>
        <w:t>viď. doložené tlačivo verejným obstarávateľom).</w:t>
      </w:r>
      <w:r>
        <w:rPr>
          <w:rFonts w:ascii="Arial" w:eastAsia="Times New Roman" w:hAnsi="Arial" w:cs="Arial"/>
          <w:b/>
          <w:color w:val="282828"/>
          <w:sz w:val="20"/>
          <w:szCs w:val="20"/>
          <w:lang w:eastAsia="sk-SK"/>
        </w:rPr>
        <w:t>.</w:t>
      </w:r>
    </w:p>
    <w:p w14:paraId="72C117D0" w14:textId="77777777" w:rsidR="00980232" w:rsidRDefault="00980232" w:rsidP="00980232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color w:val="282828"/>
          <w:sz w:val="20"/>
          <w:szCs w:val="20"/>
          <w:lang w:eastAsia="sk-SK"/>
        </w:rPr>
        <w:t>Podpísaný návrh zmluvy</w:t>
      </w: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, ktorá je prílohou Výzvy na predkladanie ponúk (viď. Návrh zmluvy).</w:t>
      </w:r>
    </w:p>
    <w:p w14:paraId="74BB7EAB" w14:textId="77777777" w:rsidR="00980232" w:rsidRDefault="00980232" w:rsidP="00980232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color w:val="282828"/>
          <w:sz w:val="20"/>
          <w:szCs w:val="20"/>
          <w:lang w:eastAsia="sk-SK"/>
        </w:rPr>
        <w:t>Cenová ponuka</w:t>
      </w: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na celý predmet zákazky.</w:t>
      </w:r>
    </w:p>
    <w:p w14:paraId="57F76CEA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 xml:space="preserve">14. Vyhodnocovanie ponúk: </w:t>
      </w: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Verejný obstarávateľ vyhodnotí predložené ponuky podľa nasledujúceho kritéria: najnižšia cena za celý predmet zákazky vrátane DPH. Celkovú predloženú cenu je potrebné zaokrúhliť na 2 desatinné miesta. Za úspešnú bude označená ponuka s najnižšou predloženou cenou za celý predmet zákazky v EUR s DPH.  Na základe kritérií na  vyhodnotenie ponúk bude identifikovaný úspešný uchádzač, ktorému verejný obstarávateľ oznámi, že uspel a s ktorým uzatvorí zmluvný vzťah. Neúspešným uchádzačom zašle verejný obstarávateľ informáciu o výsledku vyhodnotenia ponúk s uvedením, že neuspeli a s uvedením dôvodu. Uchádzačom, ktorí predložia svoje ponuky, nevzniká žiadny nárok na úhradu nákladov, ktoré mu vznikli s prípravou a doručením ponuky. Dodávky tovaru musia spĺňať všetky zákonom stanovené normy, tovar musí byť I. triedy a musí vyhovovať STN.  </w:t>
      </w:r>
    </w:p>
    <w:p w14:paraId="4A1A4485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</w:pPr>
    </w:p>
    <w:p w14:paraId="6CC3714A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Cs/>
          <w:color w:val="282828"/>
          <w:sz w:val="20"/>
          <w:szCs w:val="20"/>
          <w:lang w:eastAsia="sk-SK"/>
        </w:rPr>
        <w:t xml:space="preserve"> </w:t>
      </w:r>
    </w:p>
    <w:p w14:paraId="20DE0EF5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15. Ďalšie informácie verejného obstarávateľa:</w:t>
      </w:r>
    </w:p>
    <w:p w14:paraId="01F09637" w14:textId="77777777" w:rsidR="00980232" w:rsidRDefault="00980232" w:rsidP="00980232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Po vyhodnotení cenových ponúk budú uchádzači písomne oboznámení s výsledkom vyhodnotenia.</w:t>
      </w:r>
    </w:p>
    <w:p w14:paraId="05BF5ADB" w14:textId="77777777" w:rsidR="00980232" w:rsidRDefault="00980232" w:rsidP="00980232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S úspešným uchádzačom bude uzatvorená zmluva.</w:t>
      </w:r>
    </w:p>
    <w:p w14:paraId="190D30BF" w14:textId="77777777" w:rsidR="00980232" w:rsidRDefault="00980232" w:rsidP="00980232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lastRenderedPageBreak/>
        <w:t>Ak úspešný uchádzač z akéhokoľvek dôvodu nebude súhlasiť s uzatvorením zmluvy, verejný obstarávateľ môže uzatvoriť zmluvu s ďalším uchádzačom v poradí.</w:t>
      </w:r>
    </w:p>
    <w:p w14:paraId="2A13C7CD" w14:textId="77777777" w:rsidR="00980232" w:rsidRDefault="00980232" w:rsidP="00980232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Verejný obstarávateľ si vyhradzuje právo neprijať ani jednu ponuku z predložených ponúk v prípade, že predložené ponuky nebudú výhodné pre verejného obstarávateľa alebo budú v rozpore s finančnými možnosťami verejného obstarávateľa.</w:t>
      </w:r>
    </w:p>
    <w:p w14:paraId="53E4C572" w14:textId="77777777" w:rsidR="00980232" w:rsidRDefault="00980232" w:rsidP="00980232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Všetky výdavky spojené s prípravou, predložením dokladov a predložením cenovej ponuky znáša výhradne uchádzač bez finančného nároku voči verejnému obstarávateľovi.</w:t>
      </w:r>
    </w:p>
    <w:p w14:paraId="0A7790EE" w14:textId="77777777" w:rsidR="00980232" w:rsidRDefault="00980232" w:rsidP="00980232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Verejný obstarávateľ si vyhradzuje právo meniť podmienky obstarávania alebo obstarávanie zrušiť v prípade ak nebude predložená ani jedna ponuka, ani jeden uchádzač nesplní podmienky účasti, ani jedna z predložených ponúk nebude zodpovedať určeným požiadavkám vo výzve na predkladanie ponúk, ak sa zmenili okolnosti, za ktorých sa vyhlásilo toto verejné obstarávanie, predložené ponuky budú v rozpore s finančnými možnosťami verejného obstarávateľa.</w:t>
      </w:r>
    </w:p>
    <w:p w14:paraId="27FFA279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</w:t>
      </w:r>
    </w:p>
    <w:p w14:paraId="1508D5A6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S pozdravom</w:t>
      </w:r>
    </w:p>
    <w:p w14:paraId="0EF9050B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02433245" w14:textId="77777777" w:rsidR="00980232" w:rsidRDefault="00980232" w:rsidP="00980232">
      <w:p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Prílohy:</w:t>
      </w:r>
    </w:p>
    <w:p w14:paraId="66EC282D" w14:textId="4E772820" w:rsidR="00980232" w:rsidRDefault="00980232" w:rsidP="00980232">
      <w:pPr>
        <w:pStyle w:val="Odsekzoznamu"/>
        <w:numPr>
          <w:ilvl w:val="0"/>
          <w:numId w:val="4"/>
        </w:num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Špecifikácia predmetu zákazky</w:t>
      </w:r>
    </w:p>
    <w:p w14:paraId="4C4B3B40" w14:textId="40D817BE" w:rsidR="0067275D" w:rsidRDefault="0067275D" w:rsidP="00980232">
      <w:pPr>
        <w:pStyle w:val="Odsekzoznamu"/>
        <w:numPr>
          <w:ilvl w:val="0"/>
          <w:numId w:val="4"/>
        </w:num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Vyhlásenie uchádzača/záujemcu</w:t>
      </w:r>
    </w:p>
    <w:p w14:paraId="3D13B55B" w14:textId="7CC015F5" w:rsidR="007D7538" w:rsidRDefault="007D7538" w:rsidP="00980232">
      <w:pPr>
        <w:pStyle w:val="Odsekzoznamu"/>
        <w:numPr>
          <w:ilvl w:val="0"/>
          <w:numId w:val="4"/>
        </w:num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Čestné vyhlásenie „Konflikt záujmov“</w:t>
      </w:r>
    </w:p>
    <w:p w14:paraId="0CCE3F83" w14:textId="77777777" w:rsidR="00980232" w:rsidRDefault="00980232" w:rsidP="00980232">
      <w:pPr>
        <w:pStyle w:val="Odsekzoznamu"/>
        <w:numPr>
          <w:ilvl w:val="0"/>
          <w:numId w:val="4"/>
        </w:num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Návrh uchádzača na plnenie kritérií na vyhodnotenie ponúk</w:t>
      </w:r>
    </w:p>
    <w:p w14:paraId="5F67440D" w14:textId="54CAF8B3" w:rsidR="00980232" w:rsidRDefault="00980232" w:rsidP="00980232">
      <w:pPr>
        <w:pStyle w:val="Odsekzoznamu"/>
        <w:numPr>
          <w:ilvl w:val="0"/>
          <w:numId w:val="4"/>
        </w:numPr>
        <w:shd w:val="clear" w:color="auto" w:fill="F8F8F8"/>
        <w:spacing w:before="144" w:after="144" w:line="240" w:lineRule="auto"/>
        <w:jc w:val="both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Kúpna zmluva</w:t>
      </w:r>
      <w:r w:rsidR="0067275D"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- návrh</w:t>
      </w:r>
    </w:p>
    <w:p w14:paraId="17AAA129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07F54DBB" w14:textId="6CC80686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Kráľovce, dňa </w:t>
      </w:r>
      <w:r w:rsidR="005E7E72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2</w:t>
      </w:r>
      <w:r w:rsidR="00D7343A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5</w:t>
      </w:r>
      <w:r w:rsidR="005E7E72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.05.2020</w:t>
      </w:r>
    </w:p>
    <w:p w14:paraId="68B3BC5F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524E869E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                      </w:t>
      </w:r>
    </w:p>
    <w:p w14:paraId="298F29C6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</w:t>
      </w:r>
    </w:p>
    <w:p w14:paraId="74426A9E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3301197F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                                   RNDr. Monika Bérešová</w:t>
      </w:r>
    </w:p>
    <w:p w14:paraId="4C3BFEC5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                                  riaditeľka</w:t>
      </w:r>
      <w:r>
        <w:rPr>
          <w:rFonts w:ascii="Arial" w:eastAsia="Times New Roman" w:hAnsi="Arial" w:cs="Arial"/>
          <w:i/>
          <w:iCs/>
          <w:color w:val="282828"/>
          <w:sz w:val="20"/>
          <w:szCs w:val="20"/>
          <w:lang w:eastAsia="sk-SK"/>
        </w:rPr>
        <w:t xml:space="preserve">                        </w:t>
      </w:r>
    </w:p>
    <w:p w14:paraId="34A9990B" w14:textId="77777777" w:rsidR="00980232" w:rsidRDefault="00980232" w:rsidP="00980232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69610DCA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4B5AF392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7B3F052C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3BB660B8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5EA956DF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217695A9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5D583668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1C2C0E99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6138BCC0" w14:textId="77777777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58AE024B" w14:textId="53D02513" w:rsidR="00980232" w:rsidRDefault="00980232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732B25B0" w14:textId="5951BE55" w:rsidR="0067275D" w:rsidRDefault="0067275D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2FFFA436" w14:textId="77777777" w:rsidR="0067275D" w:rsidRDefault="0067275D" w:rsidP="00980232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269ACA58" w14:textId="32721CC1" w:rsidR="00980232" w:rsidRPr="0099047B" w:rsidRDefault="0099047B" w:rsidP="00980232">
      <w:pPr>
        <w:shd w:val="clear" w:color="auto" w:fill="FFFFFF"/>
        <w:spacing w:before="144" w:after="144" w:line="240" w:lineRule="auto"/>
        <w:jc w:val="center"/>
        <w:rPr>
          <w:rFonts w:ascii="Times New Roman" w:eastAsia="Times New Roman" w:hAnsi="Times New Roman"/>
          <w:b/>
          <w:bCs/>
          <w:color w:val="282828"/>
          <w:sz w:val="24"/>
          <w:szCs w:val="24"/>
          <w:u w:val="single"/>
          <w:lang w:eastAsia="sk-SK"/>
        </w:rPr>
      </w:pPr>
      <w:r w:rsidRPr="0099047B">
        <w:rPr>
          <w:rFonts w:ascii="Times New Roman" w:eastAsia="Times New Roman" w:hAnsi="Times New Roman"/>
          <w:b/>
          <w:bCs/>
          <w:color w:val="282828"/>
          <w:sz w:val="24"/>
          <w:szCs w:val="24"/>
          <w:u w:val="single"/>
          <w:lang w:eastAsia="sk-SK"/>
        </w:rPr>
        <w:lastRenderedPageBreak/>
        <w:t>REGINA – Domov sociálnych služieb Kráľovce 195, 044 44 Kráľovce</w:t>
      </w:r>
    </w:p>
    <w:p w14:paraId="3D1E665D" w14:textId="77777777" w:rsidR="0099047B" w:rsidRDefault="0099047B" w:rsidP="00980232">
      <w:pPr>
        <w:shd w:val="clear" w:color="auto" w:fill="FFFFFF"/>
        <w:spacing w:before="144" w:after="144" w:line="240" w:lineRule="auto"/>
        <w:jc w:val="center"/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</w:pPr>
      <w:bookmarkStart w:id="1" w:name="_Hlk7158536"/>
    </w:p>
    <w:p w14:paraId="1B51564E" w14:textId="4B920D8B" w:rsidR="00980232" w:rsidRDefault="00980232" w:rsidP="00980232">
      <w:pPr>
        <w:shd w:val="clear" w:color="auto" w:fill="FFFFFF"/>
        <w:spacing w:before="144" w:after="144" w:line="240" w:lineRule="auto"/>
        <w:jc w:val="center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bCs/>
          <w:color w:val="282828"/>
          <w:sz w:val="20"/>
          <w:szCs w:val="20"/>
          <w:lang w:eastAsia="sk-SK"/>
        </w:rPr>
        <w:t>Návrh uchádzača na plnenie kritérií na vyhodnotenie ponuky</w:t>
      </w:r>
    </w:p>
    <w:p w14:paraId="1A68BAFD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3EDA4EC8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580D2473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0B3C28CC" w14:textId="2918E60F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Názov zákazky: </w:t>
      </w:r>
      <w:r w:rsidR="0067275D">
        <w:rPr>
          <w:rFonts w:ascii="Arial" w:eastAsia="Times New Roman" w:hAnsi="Arial" w:cs="Arial"/>
          <w:color w:val="282828"/>
          <w:sz w:val="20"/>
          <w:szCs w:val="20"/>
          <w:lang w:eastAsia="sk-SK"/>
        </w:rPr>
        <w:t>Čistiace</w:t>
      </w:r>
      <w:r w:rsidR="005E7E72"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a hygienické </w:t>
      </w:r>
      <w:r w:rsidR="0067275D">
        <w:rPr>
          <w:rFonts w:ascii="Arial" w:eastAsia="Times New Roman" w:hAnsi="Arial" w:cs="Arial"/>
          <w:color w:val="282828"/>
          <w:sz w:val="20"/>
          <w:szCs w:val="20"/>
          <w:lang w:eastAsia="sk-SK"/>
        </w:rPr>
        <w:t xml:space="preserve"> potreby</w:t>
      </w:r>
    </w:p>
    <w:p w14:paraId="1DF5C57F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Identifikačné údaje uchádzača:</w:t>
      </w:r>
    </w:p>
    <w:p w14:paraId="78A65321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Názov uchádzača: .........................................................</w:t>
      </w:r>
    </w:p>
    <w:p w14:paraId="1FD00975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Sídlo uchádzača: ...........................................................</w:t>
      </w:r>
    </w:p>
    <w:p w14:paraId="0B0799B6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IČO uchádzača: ............................................................</w:t>
      </w:r>
    </w:p>
    <w:p w14:paraId="3DA0842E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E-mail kont. osoby: ......................................................</w:t>
      </w:r>
    </w:p>
    <w:p w14:paraId="51FBA0DE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Telefón kont. osoby: ....................................................</w:t>
      </w:r>
    </w:p>
    <w:p w14:paraId="3D573B6A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p w14:paraId="568F3862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Look w:val="04A0" w:firstRow="1" w:lastRow="0" w:firstColumn="1" w:lastColumn="0" w:noHBand="0" w:noVBand="1"/>
      </w:tblPr>
      <w:tblGrid>
        <w:gridCol w:w="702"/>
        <w:gridCol w:w="3109"/>
        <w:gridCol w:w="870"/>
        <w:gridCol w:w="1134"/>
        <w:gridCol w:w="949"/>
        <w:gridCol w:w="1065"/>
        <w:gridCol w:w="1227"/>
      </w:tblGrid>
      <w:tr w:rsidR="00980232" w14:paraId="6828E76B" w14:textId="77777777" w:rsidTr="00980232">
        <w:trPr>
          <w:tblHeader/>
          <w:tblCellSpacing w:w="15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72F080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P. č.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143BB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Položky predmetu obstarávania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01FA0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MJ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99E390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Množstvo MJ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BEC1E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Cena za všetky MJ bez DPH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5E2ED1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Výška DPH</w:t>
            </w:r>
          </w:p>
          <w:p w14:paraId="12BD5039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(za všetky MJ)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B51DC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Cena celkom vrátane DPH – konečná cena</w:t>
            </w:r>
          </w:p>
          <w:p w14:paraId="44400C69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(za všetky MJ)</w:t>
            </w:r>
          </w:p>
        </w:tc>
      </w:tr>
      <w:tr w:rsidR="00980232" w14:paraId="3569026A" w14:textId="77777777" w:rsidTr="00980232">
        <w:trPr>
          <w:tblCellSpacing w:w="15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2D475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3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DD4527" w14:textId="06DFC7D4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  <w:r w:rsidR="0067275D"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Čistiace</w:t>
            </w:r>
            <w:r w:rsidR="005E7E72"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 xml:space="preserve"> a hygienické </w:t>
            </w:r>
            <w:r w:rsidR="0067275D"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 xml:space="preserve"> potreby </w:t>
            </w: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B2A8EE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7A267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E317E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ED9413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68CEC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</w:tr>
      <w:tr w:rsidR="00980232" w14:paraId="57732E85" w14:textId="77777777" w:rsidTr="00980232">
        <w:trPr>
          <w:tblCellSpacing w:w="15" w:type="dxa"/>
        </w:trPr>
        <w:tc>
          <w:tcPr>
            <w:tcW w:w="65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E7DB1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color w:val="282828"/>
                <w:sz w:val="20"/>
                <w:szCs w:val="20"/>
                <w:lang w:eastAsia="sk-SK"/>
              </w:rPr>
              <w:t>Cena celkom za celý predmet zákazky: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8B955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AB70B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CC736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</w:tr>
    </w:tbl>
    <w:p w14:paraId="78CC7E3A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Ak je uchádzač platiteľom DPH, uvedie cenu bez DPH a cenu vrátane DPH, ak uchádzač nie je platiteľom DPH, v ponuke na to upozorní.</w:t>
      </w: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Look w:val="04A0" w:firstRow="1" w:lastRow="0" w:firstColumn="1" w:lastColumn="0" w:noHBand="0" w:noVBand="1"/>
      </w:tblPr>
      <w:tblGrid>
        <w:gridCol w:w="3987"/>
        <w:gridCol w:w="5069"/>
      </w:tblGrid>
      <w:tr w:rsidR="00980232" w14:paraId="53022274" w14:textId="77777777" w:rsidTr="00980232">
        <w:trPr>
          <w:tblCellSpacing w:w="15" w:type="dxa"/>
        </w:trPr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37613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Vyhotovené,  dňa:</w:t>
            </w: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A58C3E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 </w:t>
            </w:r>
          </w:p>
        </w:tc>
      </w:tr>
    </w:tbl>
    <w:p w14:paraId="13F0A6C4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color w:val="282828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8F8"/>
        <w:tblLook w:val="04A0" w:firstRow="1" w:lastRow="0" w:firstColumn="1" w:lastColumn="0" w:noHBand="0" w:noVBand="1"/>
      </w:tblPr>
      <w:tblGrid>
        <w:gridCol w:w="9056"/>
      </w:tblGrid>
      <w:tr w:rsidR="00980232" w14:paraId="73B36EEB" w14:textId="77777777" w:rsidTr="0098023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A72E4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  <w:t>podpis a odtlačok pečiatky uchádzača meno, priezvisko štatutárneho zástupcu uchádzača oprávneného konať v záväzkových vzťahoch</w:t>
            </w:r>
          </w:p>
          <w:p w14:paraId="67564574" w14:textId="77777777" w:rsidR="00980232" w:rsidRDefault="00980232">
            <w:pPr>
              <w:shd w:val="clear" w:color="auto" w:fill="FFFFFF"/>
              <w:spacing w:before="144" w:after="144" w:line="240" w:lineRule="auto"/>
              <w:rPr>
                <w:rFonts w:ascii="Arial" w:eastAsia="Times New Roman" w:hAnsi="Arial" w:cs="Arial"/>
                <w:color w:val="282828"/>
                <w:sz w:val="20"/>
                <w:szCs w:val="20"/>
                <w:lang w:eastAsia="sk-SK"/>
              </w:rPr>
            </w:pPr>
          </w:p>
        </w:tc>
      </w:tr>
    </w:tbl>
    <w:p w14:paraId="45B33045" w14:textId="77777777" w:rsidR="00980232" w:rsidRDefault="00980232" w:rsidP="00980232">
      <w:pPr>
        <w:shd w:val="clear" w:color="auto" w:fill="FFFFFF"/>
        <w:spacing w:before="144" w:after="144" w:line="240" w:lineRule="auto"/>
        <w:rPr>
          <w:rFonts w:ascii="Arial" w:eastAsia="Times New Roman" w:hAnsi="Arial" w:cs="Arial"/>
          <w:b/>
          <w:bCs/>
          <w:color w:val="196D03"/>
          <w:sz w:val="21"/>
          <w:szCs w:val="21"/>
          <w:lang w:eastAsia="sk-SK"/>
        </w:rPr>
      </w:pPr>
      <w:r>
        <w:rPr>
          <w:rFonts w:ascii="Arial" w:eastAsia="Times New Roman" w:hAnsi="Arial" w:cs="Arial"/>
          <w:color w:val="282828"/>
          <w:sz w:val="20"/>
          <w:szCs w:val="20"/>
          <w:lang w:eastAsia="sk-SK"/>
        </w:rPr>
        <w:t> </w:t>
      </w:r>
      <w:bookmarkEnd w:id="1"/>
    </w:p>
    <w:sectPr w:rsidR="00980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93992"/>
    <w:multiLevelType w:val="multilevel"/>
    <w:tmpl w:val="9E80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54CD0"/>
    <w:multiLevelType w:val="multilevel"/>
    <w:tmpl w:val="27B6B3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512C1"/>
    <w:multiLevelType w:val="multilevel"/>
    <w:tmpl w:val="3218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F3751"/>
    <w:multiLevelType w:val="hybridMultilevel"/>
    <w:tmpl w:val="AFDE73AE"/>
    <w:lvl w:ilvl="0" w:tplc="AD644A6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D9"/>
    <w:rsid w:val="00002943"/>
    <w:rsid w:val="00151D99"/>
    <w:rsid w:val="00154D2E"/>
    <w:rsid w:val="00420E12"/>
    <w:rsid w:val="005129BC"/>
    <w:rsid w:val="0051768F"/>
    <w:rsid w:val="005E7E72"/>
    <w:rsid w:val="00632BD9"/>
    <w:rsid w:val="0067275D"/>
    <w:rsid w:val="006A1146"/>
    <w:rsid w:val="007D7538"/>
    <w:rsid w:val="00866C03"/>
    <w:rsid w:val="008B14E3"/>
    <w:rsid w:val="009110BE"/>
    <w:rsid w:val="00980232"/>
    <w:rsid w:val="0099047B"/>
    <w:rsid w:val="00A23D0B"/>
    <w:rsid w:val="00A34F5D"/>
    <w:rsid w:val="00AA6982"/>
    <w:rsid w:val="00C01CBB"/>
    <w:rsid w:val="00C10429"/>
    <w:rsid w:val="00D7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0AA1"/>
  <w15:chartTrackingRefBased/>
  <w15:docId w15:val="{C3A4D5DA-97A1-4488-BE4D-0FC94825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02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980232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980232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74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thova@skrin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ssr.sk/main/goto.ashx?t=26&amp;p=4437168&amp;f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sr.sk/main/goto.ashx?t=26&amp;p=4437168&amp;f=2" TargetMode="External"/><Relationship Id="rId5" Type="http://schemas.openxmlformats.org/officeDocument/2006/relationships/hyperlink" Target="http://www.vssr.sk/main/goto.ashx?t=27&amp;p=4438917&amp;f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18</cp:revision>
  <cp:lastPrinted>2020-05-15T07:08:00Z</cp:lastPrinted>
  <dcterms:created xsi:type="dcterms:W3CDTF">2020-02-17T07:21:00Z</dcterms:created>
  <dcterms:modified xsi:type="dcterms:W3CDTF">2020-05-20T06:07:00Z</dcterms:modified>
</cp:coreProperties>
</file>